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82" w:rsidRDefault="00237136">
      <w:pPr>
        <w:rPr>
          <w:u w:val="single"/>
        </w:rPr>
      </w:pPr>
      <w:r>
        <w:rPr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6CD9D3A" wp14:editId="391584A0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57770" cy="10698480"/>
            <wp:effectExtent l="0" t="0" r="5080" b="7620"/>
            <wp:wrapSquare wrapText="bothSides"/>
            <wp:docPr id="2" name="Picture 2" descr="C:\Users\eibh\downloads\NIHR TRAUMA M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bh\downloads\NIHR TRAUMA MI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00C" w:rsidRPr="0040700C" w:rsidRDefault="0040700C" w:rsidP="0040700C">
      <w:pPr>
        <w:rPr>
          <w:u w:val="single"/>
        </w:rPr>
      </w:pPr>
      <w:r w:rsidRPr="0040700C">
        <w:rPr>
          <w:u w:val="single"/>
        </w:rPr>
        <w:lastRenderedPageBreak/>
        <w:t>Application</w:t>
      </w:r>
    </w:p>
    <w:p w:rsidR="0040700C" w:rsidRDefault="0040700C" w:rsidP="0040700C">
      <w:r>
        <w:t xml:space="preserve">Please complete this application form and email to </w:t>
      </w:r>
      <w:hyperlink r:id="rId10" w:history="1">
        <w:r w:rsidRPr="000B28CC">
          <w:rPr>
            <w:rStyle w:val="Hyperlink"/>
          </w:rPr>
          <w:t>TraumaMIC@uhb.nhs.uk</w:t>
        </w:r>
      </w:hyperlink>
      <w:r>
        <w:t xml:space="preserve"> to submit your application, the team will acknowledge receipt of your submission within 2 working days.</w:t>
      </w:r>
    </w:p>
    <w:p w:rsidR="00D12A1D" w:rsidRPr="00D20110" w:rsidRDefault="00D12A1D" w:rsidP="0040700C">
      <w:r>
        <w:t>We recommend completing the questions in an alternative word document and copy and pasting your final responses into the text boxes.</w:t>
      </w:r>
      <w:r w:rsidR="00204F3E">
        <w:t xml:space="preserve"> The maximum word count per question is indicated in brackets.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3120"/>
        <w:gridCol w:w="6440"/>
      </w:tblGrid>
      <w:tr w:rsidR="0040700C" w:rsidRPr="008D2059" w:rsidTr="00237136">
        <w:tc>
          <w:tcPr>
            <w:tcW w:w="3120" w:type="dxa"/>
          </w:tcPr>
          <w:p w:rsidR="0040700C" w:rsidRPr="008D2059" w:rsidRDefault="0040700C" w:rsidP="00237136">
            <w:r w:rsidRPr="008D2059">
              <w:t>Name</w:t>
            </w:r>
          </w:p>
        </w:tc>
        <w:tc>
          <w:tcPr>
            <w:tcW w:w="6440" w:type="dxa"/>
          </w:tcPr>
          <w:p w:rsidR="0040700C" w:rsidRPr="008D2059" w:rsidRDefault="005C2F05" w:rsidP="0023713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40700C" w:rsidRPr="008D2059" w:rsidTr="00237136">
        <w:tc>
          <w:tcPr>
            <w:tcW w:w="3120" w:type="dxa"/>
          </w:tcPr>
          <w:p w:rsidR="0040700C" w:rsidRPr="008D2059" w:rsidRDefault="0040700C" w:rsidP="00237136">
            <w:r w:rsidRPr="008D2059">
              <w:t>Job Title</w:t>
            </w:r>
          </w:p>
        </w:tc>
        <w:tc>
          <w:tcPr>
            <w:tcW w:w="6440" w:type="dxa"/>
          </w:tcPr>
          <w:p w:rsidR="0040700C" w:rsidRPr="008D2059" w:rsidRDefault="00D12A1D" w:rsidP="0023713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0700C" w:rsidRPr="008D2059" w:rsidTr="00237136">
        <w:tc>
          <w:tcPr>
            <w:tcW w:w="3120" w:type="dxa"/>
          </w:tcPr>
          <w:p w:rsidR="0040700C" w:rsidRPr="008D2059" w:rsidRDefault="0040700C" w:rsidP="00237136">
            <w:r>
              <w:t xml:space="preserve">Host Organisation/ Company </w:t>
            </w:r>
            <w:r w:rsidRPr="008D2059">
              <w:t>Name</w:t>
            </w:r>
          </w:p>
        </w:tc>
        <w:tc>
          <w:tcPr>
            <w:tcW w:w="6440" w:type="dxa"/>
          </w:tcPr>
          <w:p w:rsidR="0040700C" w:rsidRPr="008D2059" w:rsidRDefault="00D12A1D" w:rsidP="0023713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0700C" w:rsidRPr="008D2059" w:rsidTr="00237136">
        <w:tc>
          <w:tcPr>
            <w:tcW w:w="3120" w:type="dxa"/>
          </w:tcPr>
          <w:p w:rsidR="0040700C" w:rsidRPr="008D2059" w:rsidRDefault="0040700C" w:rsidP="00237136">
            <w:r w:rsidRPr="008D2059">
              <w:t>Company Registration Number</w:t>
            </w:r>
            <w:r>
              <w:t xml:space="preserve"> (if applicable)</w:t>
            </w:r>
          </w:p>
        </w:tc>
        <w:tc>
          <w:tcPr>
            <w:tcW w:w="6440" w:type="dxa"/>
          </w:tcPr>
          <w:p w:rsidR="0040700C" w:rsidRPr="008D2059" w:rsidRDefault="00D12A1D" w:rsidP="00237136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0700C" w:rsidRPr="008D2059" w:rsidTr="00237136">
        <w:tc>
          <w:tcPr>
            <w:tcW w:w="3120" w:type="dxa"/>
          </w:tcPr>
          <w:p w:rsidR="0040700C" w:rsidRPr="008D2059" w:rsidRDefault="0040700C" w:rsidP="00237136">
            <w:r>
              <w:t xml:space="preserve">Organisation </w:t>
            </w:r>
            <w:r w:rsidRPr="008D2059">
              <w:t>Address and Postcode</w:t>
            </w:r>
          </w:p>
        </w:tc>
        <w:tc>
          <w:tcPr>
            <w:tcW w:w="6440" w:type="dxa"/>
          </w:tcPr>
          <w:p w:rsidR="0040700C" w:rsidRPr="008D2059" w:rsidRDefault="00D12A1D" w:rsidP="0023713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0700C" w:rsidRPr="008D2059" w:rsidTr="00237136">
        <w:tc>
          <w:tcPr>
            <w:tcW w:w="3120" w:type="dxa"/>
          </w:tcPr>
          <w:p w:rsidR="0040700C" w:rsidRPr="008D2059" w:rsidRDefault="0040700C" w:rsidP="00237136">
            <w:r>
              <w:t>Name of Innovation</w:t>
            </w:r>
          </w:p>
        </w:tc>
        <w:tc>
          <w:tcPr>
            <w:tcW w:w="6440" w:type="dxa"/>
          </w:tcPr>
          <w:p w:rsidR="0040700C" w:rsidRPr="008D2059" w:rsidRDefault="00D12A1D" w:rsidP="0023713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0700C" w:rsidRPr="008D2059" w:rsidTr="00237136">
        <w:tc>
          <w:tcPr>
            <w:tcW w:w="3120" w:type="dxa"/>
          </w:tcPr>
          <w:p w:rsidR="0040700C" w:rsidRPr="008D2059" w:rsidRDefault="0040700C" w:rsidP="00237136">
            <w:r w:rsidRPr="008D2059">
              <w:t>Email Address</w:t>
            </w:r>
          </w:p>
        </w:tc>
        <w:tc>
          <w:tcPr>
            <w:tcW w:w="6440" w:type="dxa"/>
          </w:tcPr>
          <w:p w:rsidR="0040700C" w:rsidRPr="008D2059" w:rsidRDefault="00D12A1D" w:rsidP="0023713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0700C" w:rsidRPr="008D2059" w:rsidTr="00237136">
        <w:tc>
          <w:tcPr>
            <w:tcW w:w="3120" w:type="dxa"/>
          </w:tcPr>
          <w:p w:rsidR="0040700C" w:rsidRPr="008D2059" w:rsidRDefault="0040700C" w:rsidP="00237136">
            <w:r w:rsidRPr="008D2059">
              <w:t>Contact Telephone Number</w:t>
            </w:r>
          </w:p>
        </w:tc>
        <w:tc>
          <w:tcPr>
            <w:tcW w:w="6440" w:type="dxa"/>
          </w:tcPr>
          <w:p w:rsidR="0040700C" w:rsidRPr="008D2059" w:rsidRDefault="00D12A1D" w:rsidP="0023713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0700C" w:rsidRPr="008D2059" w:rsidTr="00237136">
        <w:tc>
          <w:tcPr>
            <w:tcW w:w="3120" w:type="dxa"/>
          </w:tcPr>
          <w:p w:rsidR="0040700C" w:rsidRPr="008D2059" w:rsidRDefault="0040700C" w:rsidP="00237136">
            <w:r w:rsidRPr="008D2059">
              <w:t>Web Address</w:t>
            </w:r>
          </w:p>
        </w:tc>
        <w:tc>
          <w:tcPr>
            <w:tcW w:w="6440" w:type="dxa"/>
          </w:tcPr>
          <w:p w:rsidR="0040700C" w:rsidRPr="008D2059" w:rsidRDefault="00D12A1D" w:rsidP="0023713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40700C" w:rsidRPr="008D2059" w:rsidTr="00237136">
        <w:tc>
          <w:tcPr>
            <w:tcW w:w="3120" w:type="dxa"/>
          </w:tcPr>
          <w:p w:rsidR="0040700C" w:rsidRPr="008D2059" w:rsidRDefault="0040700C" w:rsidP="00237136">
            <w:r w:rsidRPr="008D2059">
              <w:t>Are you a</w:t>
            </w:r>
            <w:r>
              <w:t>n</w:t>
            </w:r>
            <w:r w:rsidRPr="008D2059">
              <w:t xml:space="preserve"> SME?</w:t>
            </w:r>
          </w:p>
        </w:tc>
        <w:tc>
          <w:tcPr>
            <w:tcW w:w="6440" w:type="dxa"/>
          </w:tcPr>
          <w:p w:rsidR="0040700C" w:rsidRDefault="002E7BA1" w:rsidP="00237136">
            <w:pPr>
              <w:spacing w:after="40"/>
              <w:rPr>
                <w:rFonts w:ascii="Arial" w:hAnsi="Arial" w:cs="Arial"/>
                <w:sz w:val="18"/>
                <w:szCs w:val="17"/>
              </w:rPr>
            </w:pPr>
            <w:sdt>
              <w:sdtPr>
                <w:rPr>
                  <w:rFonts w:ascii="Arial" w:hAnsi="Arial" w:cs="Arial"/>
                  <w:sz w:val="18"/>
                  <w:szCs w:val="17"/>
                </w:rPr>
                <w:id w:val="-97614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DB3">
                  <w:rPr>
                    <w:rFonts w:ascii="MS Gothic" w:eastAsia="MS Gothic" w:hAnsi="MS Gothic" w:cs="Arial" w:hint="eastAsia"/>
                    <w:sz w:val="18"/>
                    <w:szCs w:val="17"/>
                  </w:rPr>
                  <w:t>☐</w:t>
                </w:r>
              </w:sdtContent>
            </w:sdt>
            <w:r w:rsidR="0040700C">
              <w:rPr>
                <w:rFonts w:ascii="Arial" w:hAnsi="Arial" w:cs="Arial"/>
                <w:sz w:val="18"/>
                <w:szCs w:val="17"/>
              </w:rPr>
              <w:t>Yes</w:t>
            </w:r>
          </w:p>
          <w:p w:rsidR="0040700C" w:rsidRDefault="002E7BA1" w:rsidP="00237136">
            <w:pPr>
              <w:spacing w:after="40"/>
              <w:rPr>
                <w:rFonts w:ascii="Arial" w:hAnsi="Arial" w:cs="Arial"/>
                <w:sz w:val="18"/>
                <w:szCs w:val="17"/>
              </w:rPr>
            </w:pPr>
            <w:sdt>
              <w:sdtPr>
                <w:rPr>
                  <w:rFonts w:ascii="Arial" w:hAnsi="Arial" w:cs="Arial"/>
                  <w:sz w:val="18"/>
                  <w:szCs w:val="17"/>
                </w:rPr>
                <w:id w:val="-109039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F3E">
                  <w:rPr>
                    <w:rFonts w:ascii="MS Gothic" w:eastAsia="MS Gothic" w:hAnsi="MS Gothic" w:cs="Arial" w:hint="eastAsia"/>
                    <w:sz w:val="18"/>
                    <w:szCs w:val="17"/>
                  </w:rPr>
                  <w:t>☐</w:t>
                </w:r>
              </w:sdtContent>
            </w:sdt>
            <w:r w:rsidR="0040700C">
              <w:rPr>
                <w:rFonts w:ascii="Arial" w:hAnsi="Arial" w:cs="Arial"/>
                <w:sz w:val="18"/>
                <w:szCs w:val="17"/>
              </w:rPr>
              <w:t>No</w:t>
            </w:r>
          </w:p>
          <w:p w:rsidR="0040700C" w:rsidRDefault="0040700C" w:rsidP="00237136">
            <w:pPr>
              <w:spacing w:after="40"/>
              <w:rPr>
                <w:rFonts w:ascii="Arial" w:hAnsi="Arial" w:cs="Arial"/>
                <w:sz w:val="18"/>
                <w:szCs w:val="17"/>
              </w:rPr>
            </w:pPr>
          </w:p>
          <w:p w:rsidR="0040700C" w:rsidRPr="008D2059" w:rsidRDefault="0040700C" w:rsidP="00237136">
            <w:pPr>
              <w:spacing w:after="40"/>
              <w:rPr>
                <w:rFonts w:ascii="Arial" w:hAnsi="Arial" w:cs="Arial"/>
                <w:sz w:val="18"/>
                <w:szCs w:val="17"/>
              </w:rPr>
            </w:pPr>
            <w:r w:rsidRPr="008D2059">
              <w:rPr>
                <w:rFonts w:ascii="Arial" w:hAnsi="Arial" w:cs="Arial"/>
                <w:sz w:val="18"/>
                <w:szCs w:val="17"/>
              </w:rPr>
              <w:t>An SME is defined as an enterprise or company satisfying  2 or more of the following conditions:</w:t>
            </w:r>
          </w:p>
          <w:tbl>
            <w:tblPr>
              <w:tblStyle w:val="TableGrid"/>
              <w:tblW w:w="0" w:type="auto"/>
              <w:tblLook w:val="0000" w:firstRow="0" w:lastRow="0" w:firstColumn="0" w:lastColumn="0" w:noHBand="0" w:noVBand="0"/>
            </w:tblPr>
            <w:tblGrid>
              <w:gridCol w:w="1306"/>
              <w:gridCol w:w="1276"/>
              <w:gridCol w:w="1985"/>
            </w:tblGrid>
            <w:tr w:rsidR="0040700C" w:rsidRPr="008D2059" w:rsidTr="00237136">
              <w:trPr>
                <w:trHeight w:val="227"/>
              </w:trPr>
              <w:tc>
                <w:tcPr>
                  <w:tcW w:w="1306" w:type="dxa"/>
                  <w:vAlign w:val="center"/>
                </w:tcPr>
                <w:p w:rsidR="0040700C" w:rsidRPr="008D2059" w:rsidRDefault="0040700C" w:rsidP="0023713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7"/>
                    </w:rPr>
                  </w:pPr>
                  <w:r w:rsidRPr="008D2059">
                    <w:rPr>
                      <w:rFonts w:ascii="Arial" w:hAnsi="Arial" w:cs="Arial"/>
                      <w:bCs/>
                      <w:sz w:val="18"/>
                      <w:szCs w:val="17"/>
                    </w:rPr>
                    <w:t>Headcount</w:t>
                  </w:r>
                </w:p>
              </w:tc>
              <w:tc>
                <w:tcPr>
                  <w:tcW w:w="1276" w:type="dxa"/>
                  <w:vAlign w:val="center"/>
                </w:tcPr>
                <w:p w:rsidR="0040700C" w:rsidRPr="008D2059" w:rsidRDefault="0040700C" w:rsidP="0023713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7"/>
                    </w:rPr>
                  </w:pPr>
                  <w:r w:rsidRPr="008D2059">
                    <w:rPr>
                      <w:rFonts w:ascii="Arial" w:hAnsi="Arial" w:cs="Arial"/>
                      <w:bCs/>
                      <w:sz w:val="18"/>
                      <w:szCs w:val="17"/>
                    </w:rPr>
                    <w:t>Turnover</w:t>
                  </w:r>
                </w:p>
              </w:tc>
              <w:tc>
                <w:tcPr>
                  <w:tcW w:w="1985" w:type="dxa"/>
                  <w:vAlign w:val="center"/>
                </w:tcPr>
                <w:p w:rsidR="0040700C" w:rsidRPr="008D2059" w:rsidRDefault="0040700C" w:rsidP="0023713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7"/>
                    </w:rPr>
                  </w:pPr>
                  <w:r w:rsidRPr="008D2059">
                    <w:rPr>
                      <w:rFonts w:ascii="Arial" w:hAnsi="Arial" w:cs="Arial"/>
                      <w:bCs/>
                      <w:sz w:val="18"/>
                      <w:szCs w:val="17"/>
                    </w:rPr>
                    <w:t>Balance Sheet Total</w:t>
                  </w:r>
                </w:p>
              </w:tc>
            </w:tr>
            <w:tr w:rsidR="0040700C" w:rsidRPr="008D2059" w:rsidTr="00237136">
              <w:trPr>
                <w:trHeight w:val="227"/>
              </w:trPr>
              <w:tc>
                <w:tcPr>
                  <w:tcW w:w="1306" w:type="dxa"/>
                  <w:vAlign w:val="center"/>
                </w:tcPr>
                <w:p w:rsidR="0040700C" w:rsidRPr="008D2059" w:rsidRDefault="0040700C" w:rsidP="0023713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7"/>
                    </w:rPr>
                  </w:pPr>
                  <w:r w:rsidRPr="008D2059">
                    <w:rPr>
                      <w:rFonts w:ascii="Arial" w:hAnsi="Arial" w:cs="Arial"/>
                      <w:bCs/>
                      <w:sz w:val="18"/>
                      <w:szCs w:val="17"/>
                    </w:rPr>
                    <w:t>&lt;250</w:t>
                  </w:r>
                </w:p>
              </w:tc>
              <w:tc>
                <w:tcPr>
                  <w:tcW w:w="1276" w:type="dxa"/>
                  <w:vAlign w:val="center"/>
                </w:tcPr>
                <w:p w:rsidR="0040700C" w:rsidRPr="008D2059" w:rsidRDefault="0040700C" w:rsidP="0023713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7"/>
                    </w:rPr>
                  </w:pPr>
                  <w:r w:rsidRPr="008D2059">
                    <w:rPr>
                      <w:rFonts w:ascii="Arial" w:hAnsi="Arial" w:cs="Arial"/>
                      <w:bCs/>
                      <w:sz w:val="18"/>
                      <w:szCs w:val="17"/>
                    </w:rPr>
                    <w:t>&lt;£36M</w:t>
                  </w:r>
                </w:p>
              </w:tc>
              <w:tc>
                <w:tcPr>
                  <w:tcW w:w="1985" w:type="dxa"/>
                  <w:vAlign w:val="center"/>
                </w:tcPr>
                <w:p w:rsidR="0040700C" w:rsidRPr="008D2059" w:rsidRDefault="0040700C" w:rsidP="00237136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7"/>
                    </w:rPr>
                  </w:pPr>
                  <w:r w:rsidRPr="008D2059">
                    <w:rPr>
                      <w:rFonts w:ascii="Arial" w:hAnsi="Arial" w:cs="Arial"/>
                      <w:bCs/>
                      <w:sz w:val="18"/>
                      <w:szCs w:val="17"/>
                    </w:rPr>
                    <w:t>&lt;£18M</w:t>
                  </w:r>
                </w:p>
              </w:tc>
            </w:tr>
          </w:tbl>
          <w:p w:rsidR="0040700C" w:rsidRPr="008D2059" w:rsidRDefault="0040700C" w:rsidP="00237136"/>
        </w:tc>
      </w:tr>
      <w:tr w:rsidR="0040700C" w:rsidRPr="008D2059" w:rsidTr="00237136">
        <w:tc>
          <w:tcPr>
            <w:tcW w:w="3120" w:type="dxa"/>
          </w:tcPr>
          <w:p w:rsidR="0040700C" w:rsidRPr="008D2059" w:rsidRDefault="0040700C" w:rsidP="00237136">
            <w:r w:rsidRPr="008D2059">
              <w:t>Would you like to sign up to the Trauma MIC Newsletter?</w:t>
            </w:r>
          </w:p>
        </w:tc>
        <w:tc>
          <w:tcPr>
            <w:tcW w:w="6440" w:type="dxa"/>
          </w:tcPr>
          <w:p w:rsidR="00D12A1D" w:rsidRDefault="002E7BA1" w:rsidP="00D12A1D">
            <w:pPr>
              <w:spacing w:after="40"/>
              <w:rPr>
                <w:rFonts w:ascii="Arial" w:hAnsi="Arial" w:cs="Arial"/>
                <w:sz w:val="18"/>
                <w:szCs w:val="17"/>
              </w:rPr>
            </w:pPr>
            <w:sdt>
              <w:sdtPr>
                <w:rPr>
                  <w:rFonts w:ascii="Arial" w:hAnsi="Arial" w:cs="Arial"/>
                  <w:sz w:val="18"/>
                  <w:szCs w:val="17"/>
                </w:rPr>
                <w:id w:val="210591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F3E">
                  <w:rPr>
                    <w:rFonts w:ascii="MS Gothic" w:eastAsia="MS Gothic" w:hAnsi="MS Gothic" w:cs="Arial" w:hint="eastAsia"/>
                    <w:sz w:val="18"/>
                    <w:szCs w:val="17"/>
                  </w:rPr>
                  <w:t>☐</w:t>
                </w:r>
              </w:sdtContent>
            </w:sdt>
            <w:r w:rsidR="00D12A1D">
              <w:rPr>
                <w:rFonts w:ascii="Arial" w:hAnsi="Arial" w:cs="Arial"/>
                <w:sz w:val="18"/>
                <w:szCs w:val="17"/>
              </w:rPr>
              <w:t>Yes</w:t>
            </w:r>
          </w:p>
          <w:p w:rsidR="0040700C" w:rsidRPr="00D12A1D" w:rsidRDefault="002E7BA1" w:rsidP="00D12A1D">
            <w:pPr>
              <w:spacing w:after="40"/>
              <w:rPr>
                <w:rFonts w:ascii="Arial" w:hAnsi="Arial" w:cs="Arial"/>
                <w:sz w:val="18"/>
                <w:szCs w:val="17"/>
              </w:rPr>
            </w:pPr>
            <w:sdt>
              <w:sdtPr>
                <w:rPr>
                  <w:rFonts w:ascii="Arial" w:hAnsi="Arial" w:cs="Arial"/>
                  <w:sz w:val="18"/>
                  <w:szCs w:val="17"/>
                </w:rPr>
                <w:id w:val="170967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A1D">
                  <w:rPr>
                    <w:rFonts w:ascii="MS Gothic" w:eastAsia="MS Gothic" w:hAnsi="MS Gothic" w:cs="Arial" w:hint="eastAsia"/>
                    <w:sz w:val="18"/>
                    <w:szCs w:val="17"/>
                  </w:rPr>
                  <w:t>☐</w:t>
                </w:r>
              </w:sdtContent>
            </w:sdt>
            <w:r w:rsidR="00D12A1D">
              <w:rPr>
                <w:rFonts w:ascii="Arial" w:hAnsi="Arial" w:cs="Arial"/>
                <w:sz w:val="18"/>
                <w:szCs w:val="17"/>
              </w:rPr>
              <w:t>No</w:t>
            </w:r>
          </w:p>
        </w:tc>
      </w:tr>
    </w:tbl>
    <w:p w:rsidR="005C2F05" w:rsidRDefault="005C2F05" w:rsidP="0040700C">
      <w:pPr>
        <w:pStyle w:val="ListParagraph"/>
        <w:rPr>
          <w:u w:val="single"/>
        </w:rPr>
      </w:pPr>
    </w:p>
    <w:p w:rsidR="0040700C" w:rsidRDefault="0040700C" w:rsidP="0040700C">
      <w:pPr>
        <w:pStyle w:val="ListParagraph"/>
        <w:numPr>
          <w:ilvl w:val="0"/>
          <w:numId w:val="1"/>
        </w:numPr>
      </w:pPr>
      <w:r>
        <w:t xml:space="preserve">Please provide a description of the medical device/ technology and how this will improve the prevention or treatment of the psychological </w:t>
      </w:r>
      <w:r w:rsidR="00237136">
        <w:t xml:space="preserve">impact following traumatic physical injury </w:t>
      </w:r>
      <w:r w:rsidR="00E548F6">
        <w:t>or surgery</w:t>
      </w:r>
      <w:r>
        <w:t>. (1000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12A1D" w:rsidTr="00D12A1D">
        <w:tc>
          <w:tcPr>
            <w:tcW w:w="9242" w:type="dxa"/>
          </w:tcPr>
          <w:p w:rsidR="00D12A1D" w:rsidRDefault="00D12A1D" w:rsidP="005C2F0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5C2F05" w:rsidRDefault="005C2F05" w:rsidP="005C2F05"/>
    <w:p w:rsidR="005C2F05" w:rsidRDefault="0040700C" w:rsidP="005C2F05">
      <w:pPr>
        <w:pStyle w:val="ListParagraph"/>
        <w:numPr>
          <w:ilvl w:val="0"/>
          <w:numId w:val="1"/>
        </w:numPr>
      </w:pPr>
      <w:r>
        <w:t xml:space="preserve">Please provide a short lay written description of the medical technology and how it will improve the prevention or treatment of the psychological impact following </w:t>
      </w:r>
      <w:r w:rsidR="00237136">
        <w:t>traumatic physical injury or surgery</w:t>
      </w:r>
      <w:r>
        <w:t>. (250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12A1D" w:rsidTr="00D12A1D">
        <w:tc>
          <w:tcPr>
            <w:tcW w:w="9242" w:type="dxa"/>
          </w:tcPr>
          <w:p w:rsidR="00D12A1D" w:rsidRDefault="00D12A1D" w:rsidP="00D12A1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D12A1D" w:rsidRDefault="00D12A1D" w:rsidP="00D12A1D"/>
    <w:p w:rsidR="00D12A1D" w:rsidRDefault="0040700C" w:rsidP="00D12A1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What is the c</w:t>
      </w:r>
      <w:r w:rsidRPr="009E2D84">
        <w:rPr>
          <w:szCs w:val="24"/>
        </w:rPr>
        <w:t xml:space="preserve">urrent stage of </w:t>
      </w:r>
      <w:r>
        <w:rPr>
          <w:szCs w:val="24"/>
        </w:rPr>
        <w:t xml:space="preserve">the medical device/ </w:t>
      </w:r>
      <w:r w:rsidRPr="009E2D84">
        <w:rPr>
          <w:szCs w:val="24"/>
        </w:rPr>
        <w:t>technology?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12A1D" w:rsidTr="00D12A1D">
        <w:tc>
          <w:tcPr>
            <w:tcW w:w="9242" w:type="dxa"/>
          </w:tcPr>
          <w:p w:rsidR="00D12A1D" w:rsidRDefault="00D12A1D" w:rsidP="00D12A1D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2"/>
          </w:p>
        </w:tc>
      </w:tr>
    </w:tbl>
    <w:p w:rsidR="005C2F05" w:rsidRPr="005C2F05" w:rsidRDefault="005C2F05" w:rsidP="005C2F05">
      <w:pPr>
        <w:rPr>
          <w:szCs w:val="24"/>
        </w:rPr>
      </w:pPr>
    </w:p>
    <w:p w:rsidR="005C2F05" w:rsidRPr="005C2F05" w:rsidRDefault="0040700C" w:rsidP="005C2F0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Does the device have regulatory approval?</w:t>
      </w:r>
    </w:p>
    <w:p w:rsidR="005C2F05" w:rsidRDefault="002E7BA1" w:rsidP="005C2F05">
      <w:pPr>
        <w:ind w:left="720"/>
        <w:rPr>
          <w:szCs w:val="24"/>
        </w:rPr>
      </w:pPr>
      <w:sdt>
        <w:sdtPr>
          <w:rPr>
            <w:szCs w:val="24"/>
          </w:rPr>
          <w:id w:val="-208566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F0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C2F05">
        <w:rPr>
          <w:szCs w:val="24"/>
        </w:rPr>
        <w:t>Yes</w:t>
      </w:r>
    </w:p>
    <w:p w:rsidR="005C2F05" w:rsidRDefault="002E7BA1" w:rsidP="005C2F05">
      <w:pPr>
        <w:ind w:left="720"/>
        <w:rPr>
          <w:szCs w:val="24"/>
        </w:rPr>
      </w:pPr>
      <w:sdt>
        <w:sdtPr>
          <w:rPr>
            <w:szCs w:val="24"/>
          </w:rPr>
          <w:id w:val="-4938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F0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C2F05">
        <w:rPr>
          <w:szCs w:val="24"/>
        </w:rPr>
        <w:t>No</w:t>
      </w:r>
    </w:p>
    <w:p w:rsidR="005C2F05" w:rsidRPr="005C2F05" w:rsidRDefault="005C2F05" w:rsidP="005C2F05">
      <w:pPr>
        <w:ind w:left="720"/>
        <w:rPr>
          <w:szCs w:val="24"/>
        </w:rPr>
      </w:pPr>
      <w:r>
        <w:rPr>
          <w:szCs w:val="24"/>
        </w:rPr>
        <w:t xml:space="preserve">Comment: </w:t>
      </w:r>
      <w:r w:rsidR="00204F3E">
        <w:rPr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204F3E">
        <w:rPr>
          <w:szCs w:val="24"/>
        </w:rPr>
        <w:instrText xml:space="preserve"> FORMTEXT </w:instrText>
      </w:r>
      <w:r w:rsidR="00204F3E">
        <w:rPr>
          <w:szCs w:val="24"/>
        </w:rPr>
      </w:r>
      <w:r w:rsidR="00204F3E">
        <w:rPr>
          <w:szCs w:val="24"/>
        </w:rPr>
        <w:fldChar w:fldCharType="separate"/>
      </w:r>
      <w:r w:rsidR="00204F3E">
        <w:rPr>
          <w:noProof/>
          <w:szCs w:val="24"/>
        </w:rPr>
        <w:t> </w:t>
      </w:r>
      <w:r w:rsidR="00204F3E">
        <w:rPr>
          <w:noProof/>
          <w:szCs w:val="24"/>
        </w:rPr>
        <w:t> </w:t>
      </w:r>
      <w:r w:rsidR="00204F3E">
        <w:rPr>
          <w:noProof/>
          <w:szCs w:val="24"/>
        </w:rPr>
        <w:t> </w:t>
      </w:r>
      <w:r w:rsidR="00204F3E">
        <w:rPr>
          <w:noProof/>
          <w:szCs w:val="24"/>
        </w:rPr>
        <w:t> </w:t>
      </w:r>
      <w:r w:rsidR="00204F3E">
        <w:rPr>
          <w:noProof/>
          <w:szCs w:val="24"/>
        </w:rPr>
        <w:t> </w:t>
      </w:r>
      <w:r w:rsidR="00204F3E">
        <w:rPr>
          <w:szCs w:val="24"/>
        </w:rPr>
        <w:fldChar w:fldCharType="end"/>
      </w:r>
      <w:bookmarkEnd w:id="13"/>
    </w:p>
    <w:p w:rsidR="0040700C" w:rsidRDefault="0040700C" w:rsidP="0040700C">
      <w:pPr>
        <w:pStyle w:val="ListParagraph"/>
        <w:numPr>
          <w:ilvl w:val="0"/>
          <w:numId w:val="1"/>
        </w:numPr>
      </w:pPr>
      <w:r>
        <w:t>Please provide a summary of what support you would like from the NIHR Trauma MIC if you were successful? (500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12A1D" w:rsidTr="00D12A1D">
        <w:tc>
          <w:tcPr>
            <w:tcW w:w="9242" w:type="dxa"/>
          </w:tcPr>
          <w:p w:rsidR="00D12A1D" w:rsidRDefault="00D12A1D" w:rsidP="00D12A1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D12A1D" w:rsidRDefault="00D12A1D" w:rsidP="00D12A1D">
      <w:pPr>
        <w:pStyle w:val="ListParagraph"/>
      </w:pPr>
    </w:p>
    <w:p w:rsidR="0040700C" w:rsidRDefault="0040700C" w:rsidP="00D12A1D">
      <w:pPr>
        <w:pStyle w:val="ListParagraph"/>
        <w:numPr>
          <w:ilvl w:val="0"/>
          <w:numId w:val="1"/>
        </w:numPr>
      </w:pPr>
      <w:r>
        <w:t>Please describe the expertise and experience of your team, as well as any previous partnerships you wish to disclose. (300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12A1D" w:rsidTr="00D12A1D">
        <w:tc>
          <w:tcPr>
            <w:tcW w:w="9242" w:type="dxa"/>
          </w:tcPr>
          <w:p w:rsidR="00D12A1D" w:rsidRDefault="00D12A1D" w:rsidP="00D12A1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D12A1D" w:rsidRDefault="00D12A1D" w:rsidP="00D12A1D">
      <w:pPr>
        <w:pStyle w:val="ListParagraph"/>
      </w:pPr>
    </w:p>
    <w:p w:rsidR="0040700C" w:rsidRPr="008D1DB3" w:rsidRDefault="0040700C" w:rsidP="00D12A1D">
      <w:pPr>
        <w:pStyle w:val="ListParagraph"/>
        <w:numPr>
          <w:ilvl w:val="0"/>
          <w:numId w:val="1"/>
        </w:numPr>
      </w:pPr>
      <w:r w:rsidRPr="008D1DB3">
        <w:t xml:space="preserve">Are you available on </w:t>
      </w:r>
      <w:r w:rsidR="00D12A1D" w:rsidRPr="008D1DB3">
        <w:t xml:space="preserve">the </w:t>
      </w:r>
      <w:r w:rsidR="002E7BA1">
        <w:t>25</w:t>
      </w:r>
      <w:r w:rsidR="008D1DB3" w:rsidRPr="008D1DB3">
        <w:rPr>
          <w:vertAlign w:val="superscript"/>
        </w:rPr>
        <w:t>th</w:t>
      </w:r>
      <w:r w:rsidR="008D1DB3" w:rsidRPr="008D1DB3">
        <w:t xml:space="preserve"> August </w:t>
      </w:r>
      <w:r w:rsidRPr="008D1DB3">
        <w:t>for a panel interview if successful following shortlisting?</w:t>
      </w:r>
    </w:p>
    <w:p w:rsidR="00D12A1D" w:rsidRPr="00D12A1D" w:rsidRDefault="002E7BA1" w:rsidP="00D12A1D">
      <w:pPr>
        <w:ind w:left="720"/>
        <w:rPr>
          <w:szCs w:val="24"/>
        </w:rPr>
      </w:pPr>
      <w:sdt>
        <w:sdtPr>
          <w:rPr>
            <w:rFonts w:ascii="MS Gothic" w:eastAsia="MS Gothic" w:hAnsi="MS Gothic"/>
            <w:szCs w:val="24"/>
          </w:rPr>
          <w:id w:val="-52633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12A1D" w:rsidRPr="00D12A1D">
        <w:rPr>
          <w:szCs w:val="24"/>
        </w:rPr>
        <w:t>Yes</w:t>
      </w:r>
    </w:p>
    <w:p w:rsidR="00D12A1D" w:rsidRPr="00D12A1D" w:rsidRDefault="002E7BA1" w:rsidP="00D12A1D">
      <w:pPr>
        <w:ind w:left="720"/>
        <w:rPr>
          <w:szCs w:val="24"/>
        </w:rPr>
      </w:pPr>
      <w:sdt>
        <w:sdtPr>
          <w:rPr>
            <w:rFonts w:ascii="MS Gothic" w:eastAsia="MS Gothic" w:hAnsi="MS Gothic"/>
            <w:szCs w:val="24"/>
          </w:rPr>
          <w:id w:val="-131371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A1D" w:rsidRPr="00D12A1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12A1D" w:rsidRPr="00D12A1D">
        <w:rPr>
          <w:szCs w:val="24"/>
        </w:rPr>
        <w:t>No</w:t>
      </w:r>
    </w:p>
    <w:p w:rsidR="00D12A1D" w:rsidRPr="00A7662D" w:rsidRDefault="00D12A1D" w:rsidP="00D12A1D"/>
    <w:p w:rsidR="00237136" w:rsidRDefault="00237136"/>
    <w:sectPr w:rsidR="00237136" w:rsidSect="00237136">
      <w:footerReference w:type="default" r:id="rId11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136" w:rsidRDefault="00237136" w:rsidP="0040700C">
      <w:pPr>
        <w:spacing w:after="0" w:line="240" w:lineRule="auto"/>
      </w:pPr>
      <w:r>
        <w:separator/>
      </w:r>
    </w:p>
  </w:endnote>
  <w:endnote w:type="continuationSeparator" w:id="0">
    <w:p w:rsidR="00237136" w:rsidRDefault="00237136" w:rsidP="0040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136" w:rsidRDefault="0023713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42C810D" wp14:editId="3A5F7051">
          <wp:simplePos x="0" y="0"/>
          <wp:positionH relativeFrom="column">
            <wp:posOffset>1579880</wp:posOffset>
          </wp:positionH>
          <wp:positionV relativeFrom="paragraph">
            <wp:posOffset>196850</wp:posOffset>
          </wp:positionV>
          <wp:extent cx="2638425" cy="299720"/>
          <wp:effectExtent l="0" t="0" r="9525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29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136" w:rsidRDefault="00237136" w:rsidP="0040700C">
      <w:pPr>
        <w:spacing w:after="0" w:line="240" w:lineRule="auto"/>
      </w:pPr>
      <w:r>
        <w:separator/>
      </w:r>
    </w:p>
  </w:footnote>
  <w:footnote w:type="continuationSeparator" w:id="0">
    <w:p w:rsidR="00237136" w:rsidRDefault="00237136" w:rsidP="00407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E41D6"/>
    <w:multiLevelType w:val="hybridMultilevel"/>
    <w:tmpl w:val="E418E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ocumentProtection w:edit="forms" w:enforcement="1" w:cryptProviderType="rsaFull" w:cryptAlgorithmClass="hash" w:cryptAlgorithmType="typeAny" w:cryptAlgorithmSid="4" w:cryptSpinCount="100000" w:hash="u+lgBhHxBOJkJv8k0zNkfGlyh9c=" w:salt="rHGshhzV3wOcwUmx9DeqX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0C"/>
    <w:rsid w:val="00204F3E"/>
    <w:rsid w:val="00237136"/>
    <w:rsid w:val="002E7BA1"/>
    <w:rsid w:val="0040700C"/>
    <w:rsid w:val="00450082"/>
    <w:rsid w:val="005C2F05"/>
    <w:rsid w:val="006B3262"/>
    <w:rsid w:val="008D1DB3"/>
    <w:rsid w:val="00B91001"/>
    <w:rsid w:val="00D12A1D"/>
    <w:rsid w:val="00E5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00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00C"/>
    <w:rPr>
      <w:sz w:val="24"/>
    </w:rPr>
  </w:style>
  <w:style w:type="paragraph" w:styleId="ListParagraph">
    <w:name w:val="List Paragraph"/>
    <w:basedOn w:val="Normal"/>
    <w:uiPriority w:val="34"/>
    <w:qFormat/>
    <w:rsid w:val="004070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0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7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00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07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00C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4070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00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00C"/>
    <w:rPr>
      <w:sz w:val="24"/>
    </w:rPr>
  </w:style>
  <w:style w:type="paragraph" w:styleId="ListParagraph">
    <w:name w:val="List Paragraph"/>
    <w:basedOn w:val="Normal"/>
    <w:uiPriority w:val="34"/>
    <w:qFormat/>
    <w:rsid w:val="004070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0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7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00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07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00C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4070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raumaMIC@uhb.nhs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ECE20-5B98-4033-B54A-81EB09FD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9FF2B47D</Template>
  <TotalTime>63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Foundation Trust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Brush</dc:creator>
  <cp:lastModifiedBy>Emily Brush</cp:lastModifiedBy>
  <cp:revision>4</cp:revision>
  <dcterms:created xsi:type="dcterms:W3CDTF">2022-05-24T15:03:00Z</dcterms:created>
  <dcterms:modified xsi:type="dcterms:W3CDTF">2022-05-26T06:53:00Z</dcterms:modified>
</cp:coreProperties>
</file>